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3B74FC" w:rsidRDefault="00B91617" w:rsidP="003B74FC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3B74FC" w:rsidRPr="003B74FC">
        <w:rPr>
          <w:rFonts w:ascii="Liberation Serif" w:eastAsia="Times New Roman" w:hAnsi="Liberation Serif"/>
          <w:bCs/>
          <w:sz w:val="22"/>
          <w:szCs w:val="22"/>
        </w:rPr>
        <w:t>«</w:t>
      </w:r>
      <w:r w:rsidR="003B74FC" w:rsidRPr="003B74FC">
        <w:rPr>
          <w:rFonts w:ascii="Liberation Serif" w:eastAsia="Times New Roman" w:hAnsi="Liberation Serif" w:cs="TimesNewRomanPS-BoldMT"/>
          <w:bCs/>
          <w:sz w:val="22"/>
          <w:szCs w:val="22"/>
        </w:rPr>
        <w:t>Отпайка ВЛИ</w:t>
      </w:r>
      <w:r w:rsidR="003B74FC" w:rsidRPr="003B74FC">
        <w:rPr>
          <w:rFonts w:ascii="Liberation Serif" w:eastAsia="Times New Roman" w:hAnsi="Liberation Serif"/>
          <w:bCs/>
          <w:sz w:val="22"/>
          <w:szCs w:val="22"/>
        </w:rPr>
        <w:t>-0,4</w:t>
      </w:r>
      <w:r w:rsidR="003B74FC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3B74FC" w:rsidRPr="003B74FC">
        <w:rPr>
          <w:rFonts w:ascii="Liberation Serif" w:eastAsia="Times New Roman" w:hAnsi="Liberation Serif" w:cs="TimesNewRomanPS-BoldMT"/>
          <w:bCs/>
          <w:sz w:val="22"/>
          <w:szCs w:val="22"/>
        </w:rPr>
        <w:t>кВ от ВЛ</w:t>
      </w:r>
      <w:r w:rsidR="003B74FC" w:rsidRPr="003B74FC">
        <w:rPr>
          <w:rFonts w:ascii="Liberation Serif" w:eastAsia="Times New Roman" w:hAnsi="Liberation Serif"/>
          <w:bCs/>
          <w:sz w:val="22"/>
          <w:szCs w:val="22"/>
        </w:rPr>
        <w:t>-</w:t>
      </w:r>
      <w:r w:rsidR="003B74FC" w:rsidRPr="003B74FC">
        <w:rPr>
          <w:rFonts w:ascii="Liberation Serif" w:eastAsia="Times New Roman" w:hAnsi="Liberation Serif" w:cs="TimesNewRomanPS-BoldMT"/>
          <w:bCs/>
          <w:sz w:val="22"/>
          <w:szCs w:val="22"/>
        </w:rPr>
        <w:t>0,4 кВ Быт от ТП</w:t>
      </w:r>
      <w:r w:rsidR="003B74FC" w:rsidRPr="003B74FC">
        <w:rPr>
          <w:rFonts w:ascii="Liberation Serif" w:eastAsia="Times New Roman" w:hAnsi="Liberation Serif"/>
          <w:bCs/>
          <w:sz w:val="22"/>
          <w:szCs w:val="22"/>
        </w:rPr>
        <w:t>-</w:t>
      </w:r>
      <w:r w:rsidR="003B74FC" w:rsidRPr="003B74FC">
        <w:rPr>
          <w:rFonts w:ascii="Liberation Serif" w:eastAsia="Times New Roman" w:hAnsi="Liberation Serif" w:cs="TimesNewRomanPS-BoldMT"/>
          <w:bCs/>
          <w:sz w:val="22"/>
          <w:szCs w:val="22"/>
        </w:rPr>
        <w:t>7287, до границ земельных участков заявителей (электроснабжение</w:t>
      </w:r>
      <w:r w:rsidR="003B74FC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3B74FC" w:rsidRPr="003B74FC">
        <w:rPr>
          <w:rFonts w:ascii="Liberation Serif" w:eastAsia="Times New Roman" w:hAnsi="Liberation Serif" w:cs="TimesNewRomanPS-BoldMT"/>
          <w:bCs/>
          <w:sz w:val="22"/>
          <w:szCs w:val="22"/>
        </w:rPr>
        <w:t>жилого дома и строительной площадки, находящихся по адресу: Свердловская область,</w:t>
      </w:r>
      <w:r w:rsidR="003B74FC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3B74FC" w:rsidRPr="003B74FC">
        <w:rPr>
          <w:rFonts w:ascii="Liberation Serif" w:eastAsia="Times New Roman" w:hAnsi="Liberation Serif" w:cs="TimesNewRomanPS-BoldMT"/>
          <w:bCs/>
          <w:sz w:val="22"/>
          <w:szCs w:val="22"/>
        </w:rPr>
        <w:t>Каменский ГО, с. Пирогово, участок № 30 и участок № 38)(0,25 км)</w:t>
      </w:r>
      <w:r w:rsidR="003B74FC" w:rsidRPr="003B74FC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3B74FC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3B74F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B74FC">
              <w:rPr>
                <w:rFonts w:ascii="Liberation Serif" w:eastAsia="Times New Roman" w:hAnsi="Liberation Serif" w:cs="Liberation Serif"/>
                <w:sz w:val="22"/>
                <w:szCs w:val="22"/>
              </w:rPr>
              <w:t>6701002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  <w:tr w:rsidR="003B74FC" w:rsidRPr="00A5157E" w:rsidTr="00310FEA">
        <w:tc>
          <w:tcPr>
            <w:tcW w:w="675" w:type="dxa"/>
          </w:tcPr>
          <w:p w:rsidR="003B74FC" w:rsidRPr="003B74FC" w:rsidRDefault="003B74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B74FC" w:rsidRPr="003B74FC" w:rsidRDefault="003B74FC" w:rsidP="003B74F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B74FC" w:rsidRPr="003B74FC" w:rsidRDefault="003B74FC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3B74FC">
              <w:rPr>
                <w:rFonts w:ascii="Liberation Serif" w:hAnsi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B74FC" w:rsidRPr="00A5157E" w:rsidTr="00310FEA">
        <w:tc>
          <w:tcPr>
            <w:tcW w:w="675" w:type="dxa"/>
          </w:tcPr>
          <w:p w:rsidR="003B74FC" w:rsidRPr="00A5157E" w:rsidRDefault="003B74F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B74FC" w:rsidRPr="00A5157E" w:rsidRDefault="003B74FC" w:rsidP="003B74FC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66:12:0000000:3770</w:t>
            </w:r>
          </w:p>
        </w:tc>
        <w:tc>
          <w:tcPr>
            <w:tcW w:w="5210" w:type="dxa"/>
          </w:tcPr>
          <w:p w:rsidR="003B74FC" w:rsidRPr="00A5157E" w:rsidRDefault="003B74FC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район, с. Пирогово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99B" w:rsidRDefault="0049499B">
      <w:r>
        <w:separator/>
      </w:r>
    </w:p>
  </w:endnote>
  <w:endnote w:type="continuationSeparator" w:id="1">
    <w:p w:rsidR="0049499B" w:rsidRDefault="00494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99B" w:rsidRDefault="0049499B">
      <w:r>
        <w:separator/>
      </w:r>
    </w:p>
  </w:footnote>
  <w:footnote w:type="continuationSeparator" w:id="1">
    <w:p w:rsidR="0049499B" w:rsidRDefault="00494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125BB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125BBB">
        <w:pPr>
          <w:pStyle w:val="a6"/>
          <w:jc w:val="center"/>
        </w:pPr>
        <w:fldSimple w:instr=" PAGE   \* MERGEFORMAT ">
          <w:r w:rsidR="007A6D0C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99B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6D0C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2023-11-21T03:04:00Z</cp:lastPrinted>
  <dcterms:created xsi:type="dcterms:W3CDTF">2023-11-21T03:05:00Z</dcterms:created>
  <dcterms:modified xsi:type="dcterms:W3CDTF">2023-11-21T03:05:00Z</dcterms:modified>
</cp:coreProperties>
</file>